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8846" w14:textId="31778B26" w:rsidR="00FA3837" w:rsidRPr="004734A9" w:rsidRDefault="00A0022F" w:rsidP="00ED6EC0">
      <w:pPr>
        <w:spacing w:after="0" w:line="240" w:lineRule="auto"/>
        <w:rPr>
          <w:b/>
          <w:sz w:val="28"/>
          <w:szCs w:val="28"/>
        </w:rPr>
      </w:pPr>
      <w:r w:rsidRPr="004734A9">
        <w:rPr>
          <w:b/>
          <w:sz w:val="28"/>
          <w:szCs w:val="28"/>
        </w:rPr>
        <w:t>Direct Reporting Responsibility: Ch</w:t>
      </w:r>
      <w:r w:rsidR="00FA3837" w:rsidRPr="004734A9">
        <w:rPr>
          <w:b/>
          <w:sz w:val="28"/>
          <w:szCs w:val="28"/>
        </w:rPr>
        <w:t>ai</w:t>
      </w:r>
      <w:r w:rsidR="00A92072" w:rsidRPr="004734A9">
        <w:rPr>
          <w:b/>
          <w:sz w:val="28"/>
          <w:szCs w:val="28"/>
        </w:rPr>
        <w:t>r, SVWDB</w:t>
      </w:r>
    </w:p>
    <w:p w14:paraId="00E3E315" w14:textId="6F755B1C" w:rsidR="00ED6EC0" w:rsidRDefault="00ED6EC0" w:rsidP="00A0022F">
      <w:pPr>
        <w:spacing w:after="0" w:line="240" w:lineRule="auto"/>
        <w:rPr>
          <w:b/>
          <w:sz w:val="24"/>
        </w:rPr>
      </w:pPr>
    </w:p>
    <w:p w14:paraId="0739F2BC" w14:textId="7681276C" w:rsidR="004734A9" w:rsidRPr="004734A9" w:rsidRDefault="004734A9" w:rsidP="00A0022F">
      <w:pPr>
        <w:spacing w:after="0" w:line="240" w:lineRule="auto"/>
        <w:rPr>
          <w:b/>
          <w:sz w:val="28"/>
          <w:szCs w:val="28"/>
        </w:rPr>
      </w:pPr>
      <w:r w:rsidRPr="004734A9">
        <w:rPr>
          <w:b/>
          <w:sz w:val="28"/>
          <w:szCs w:val="28"/>
        </w:rPr>
        <w:t>Hiring Salary</w:t>
      </w:r>
      <w:r>
        <w:rPr>
          <w:b/>
          <w:sz w:val="28"/>
          <w:szCs w:val="28"/>
        </w:rPr>
        <w:t>: $88,000 - $110,000</w:t>
      </w:r>
    </w:p>
    <w:p w14:paraId="0A60B876" w14:textId="77777777" w:rsidR="004734A9" w:rsidRDefault="004734A9" w:rsidP="00A0022F">
      <w:pPr>
        <w:spacing w:after="0" w:line="240" w:lineRule="auto"/>
        <w:rPr>
          <w:b/>
        </w:rPr>
      </w:pPr>
    </w:p>
    <w:p w14:paraId="418B4B3C" w14:textId="747BF339" w:rsidR="00CB7CF9" w:rsidRPr="008860E8" w:rsidRDefault="00A0022F" w:rsidP="00CB7CF9">
      <w:pPr>
        <w:spacing w:after="0" w:line="240" w:lineRule="auto"/>
        <w:rPr>
          <w:b/>
          <w:sz w:val="28"/>
          <w:szCs w:val="28"/>
        </w:rPr>
      </w:pPr>
      <w:r w:rsidRPr="008860E8">
        <w:rPr>
          <w:b/>
          <w:sz w:val="28"/>
          <w:szCs w:val="28"/>
        </w:rPr>
        <w:t>Responsibilities</w:t>
      </w:r>
    </w:p>
    <w:p w14:paraId="1CCC8333" w14:textId="3F0905E2" w:rsidR="00A0022F" w:rsidRDefault="00A0022F" w:rsidP="00CB7CF9">
      <w:pPr>
        <w:spacing w:after="0" w:line="240" w:lineRule="auto"/>
        <w:rPr>
          <w:bCs/>
        </w:rPr>
      </w:pPr>
      <w:r>
        <w:rPr>
          <w:bCs/>
        </w:rPr>
        <w:t xml:space="preserve">The </w:t>
      </w:r>
      <w:r w:rsidR="002856E8">
        <w:rPr>
          <w:bCs/>
        </w:rPr>
        <w:t xml:space="preserve">SVWDB </w:t>
      </w:r>
      <w:r w:rsidR="00DA6BA5">
        <w:rPr>
          <w:bCs/>
        </w:rPr>
        <w:t xml:space="preserve">Executive Director’s </w:t>
      </w:r>
      <w:r w:rsidR="00947F76">
        <w:rPr>
          <w:bCs/>
        </w:rPr>
        <w:t>responsibilities</w:t>
      </w:r>
      <w:r w:rsidR="002856E8">
        <w:rPr>
          <w:bCs/>
        </w:rPr>
        <w:t xml:space="preserve"> </w:t>
      </w:r>
      <w:r w:rsidR="00321576">
        <w:rPr>
          <w:bCs/>
        </w:rPr>
        <w:t xml:space="preserve">are in </w:t>
      </w:r>
      <w:r w:rsidR="00E4660F">
        <w:rPr>
          <w:bCs/>
        </w:rPr>
        <w:t>four</w:t>
      </w:r>
      <w:r w:rsidR="002856E8">
        <w:rPr>
          <w:bCs/>
        </w:rPr>
        <w:t xml:space="preserve"> categories</w:t>
      </w:r>
      <w:r w:rsidR="00947F76">
        <w:rPr>
          <w:bCs/>
        </w:rPr>
        <w:t xml:space="preserve">: </w:t>
      </w:r>
    </w:p>
    <w:p w14:paraId="230BAA57" w14:textId="77777777" w:rsidR="002856E8" w:rsidRDefault="002856E8" w:rsidP="00A0022F">
      <w:pPr>
        <w:pStyle w:val="ListParagraph"/>
        <w:numPr>
          <w:ilvl w:val="0"/>
          <w:numId w:val="10"/>
        </w:numPr>
        <w:spacing w:after="0" w:line="240" w:lineRule="auto"/>
      </w:pPr>
      <w:r>
        <w:t>Strategic</w:t>
      </w:r>
    </w:p>
    <w:p w14:paraId="46D3610E" w14:textId="33F49FFA" w:rsidR="002856E8" w:rsidRDefault="002856E8" w:rsidP="002856E8">
      <w:pPr>
        <w:pStyle w:val="ListParagraph"/>
        <w:numPr>
          <w:ilvl w:val="1"/>
          <w:numId w:val="10"/>
        </w:numPr>
        <w:spacing w:after="0" w:line="240" w:lineRule="auto"/>
      </w:pPr>
      <w:r>
        <w:t>Work</w:t>
      </w:r>
      <w:r w:rsidR="00054296">
        <w:t>s</w:t>
      </w:r>
      <w:r>
        <w:t xml:space="preserve"> with the </w:t>
      </w:r>
      <w:r w:rsidR="008259BA">
        <w:t xml:space="preserve">Chief Elected Officials Consortium (CEO) </w:t>
      </w:r>
      <w:r>
        <w:t xml:space="preserve">and SVWDB leadership, </w:t>
      </w:r>
      <w:r w:rsidR="008259BA">
        <w:t xml:space="preserve">to </w:t>
      </w:r>
      <w:r>
        <w:t>develop and implement a workforce strategy for the Valley Region with performance measures.</w:t>
      </w:r>
    </w:p>
    <w:p w14:paraId="1E9BEAE1" w14:textId="1942D511" w:rsidR="002856E8" w:rsidRDefault="008259BA" w:rsidP="002856E8">
      <w:pPr>
        <w:pStyle w:val="ListParagraph"/>
        <w:numPr>
          <w:ilvl w:val="1"/>
          <w:numId w:val="10"/>
        </w:numPr>
        <w:spacing w:after="0" w:line="240" w:lineRule="auto"/>
      </w:pPr>
      <w:r>
        <w:t>Work</w:t>
      </w:r>
      <w:r w:rsidR="00054296">
        <w:t>s</w:t>
      </w:r>
      <w:r>
        <w:t xml:space="preserve"> to understand the talent needs of businesses in </w:t>
      </w:r>
      <w:r w:rsidR="00AC12C1">
        <w:t xml:space="preserve">demand industries and growth occupations in </w:t>
      </w:r>
      <w:r>
        <w:t>the region.</w:t>
      </w:r>
    </w:p>
    <w:p w14:paraId="12E99E1F" w14:textId="6804BFE6" w:rsidR="002856E8" w:rsidRDefault="00E4660F" w:rsidP="002856E8">
      <w:pPr>
        <w:pStyle w:val="ListParagraph"/>
        <w:numPr>
          <w:ilvl w:val="1"/>
          <w:numId w:val="10"/>
        </w:numPr>
        <w:spacing w:after="0" w:line="240" w:lineRule="auto"/>
      </w:pPr>
      <w:proofErr w:type="gramStart"/>
      <w:r>
        <w:t>Develop</w:t>
      </w:r>
      <w:r w:rsidR="00054296">
        <w:t>s</w:t>
      </w:r>
      <w:proofErr w:type="gramEnd"/>
      <w:r>
        <w:t xml:space="preserve"> geographic partnerships to establish regional strategies for workforce development. Develop str</w:t>
      </w:r>
      <w:r w:rsidR="002856E8">
        <w:t xml:space="preserve">ategies </w:t>
      </w:r>
      <w:r w:rsidR="00AC12C1">
        <w:t xml:space="preserve">and partnerships </w:t>
      </w:r>
      <w:r w:rsidR="008259BA">
        <w:t xml:space="preserve">to </w:t>
      </w:r>
      <w:r w:rsidR="00AC12C1">
        <w:t xml:space="preserve">design and implement workforce initiatives to </w:t>
      </w:r>
      <w:r w:rsidR="008259BA">
        <w:t xml:space="preserve">address </w:t>
      </w:r>
      <w:r w:rsidR="00AC12C1">
        <w:t>business needs.</w:t>
      </w:r>
    </w:p>
    <w:p w14:paraId="482A2EB5" w14:textId="74291B2F" w:rsidR="002856E8" w:rsidRDefault="002856E8" w:rsidP="002856E8">
      <w:pPr>
        <w:pStyle w:val="ListParagraph"/>
        <w:numPr>
          <w:ilvl w:val="1"/>
          <w:numId w:val="10"/>
        </w:numPr>
        <w:spacing w:after="0" w:line="240" w:lineRule="auto"/>
      </w:pPr>
      <w:r>
        <w:t>Develop</w:t>
      </w:r>
      <w:r w:rsidR="00054296">
        <w:t>s</w:t>
      </w:r>
      <w:r>
        <w:t xml:space="preserve"> and align</w:t>
      </w:r>
      <w:r w:rsidR="00054296">
        <w:t>s</w:t>
      </w:r>
      <w:r>
        <w:t xml:space="preserve"> </w:t>
      </w:r>
      <w:r w:rsidR="008259BA">
        <w:t xml:space="preserve">planning and </w:t>
      </w:r>
      <w:r>
        <w:t>policies</w:t>
      </w:r>
      <w:r w:rsidR="008259BA">
        <w:t xml:space="preserve"> at the local, state and federal levels.</w:t>
      </w:r>
    </w:p>
    <w:p w14:paraId="060C7365" w14:textId="60C14931" w:rsidR="002856E8" w:rsidRDefault="002856E8" w:rsidP="002856E8">
      <w:pPr>
        <w:pStyle w:val="ListParagraph"/>
        <w:numPr>
          <w:ilvl w:val="0"/>
          <w:numId w:val="10"/>
        </w:numPr>
        <w:spacing w:after="0" w:line="240" w:lineRule="auto"/>
      </w:pPr>
      <w:r>
        <w:t>System Capacity Building</w:t>
      </w:r>
    </w:p>
    <w:p w14:paraId="1628980F" w14:textId="10499A5E" w:rsidR="002856E8" w:rsidRDefault="002856E8" w:rsidP="002856E8">
      <w:pPr>
        <w:pStyle w:val="ListParagraph"/>
        <w:numPr>
          <w:ilvl w:val="1"/>
          <w:numId w:val="10"/>
        </w:numPr>
        <w:spacing w:after="0" w:line="240" w:lineRule="auto"/>
      </w:pPr>
      <w:proofErr w:type="gramStart"/>
      <w:r>
        <w:t>Develop</w:t>
      </w:r>
      <w:r w:rsidR="00054296">
        <w:t>s</w:t>
      </w:r>
      <w:proofErr w:type="gramEnd"/>
      <w:r>
        <w:t xml:space="preserve"> strategy to build </w:t>
      </w:r>
      <w:r w:rsidR="00AC12C1">
        <w:t xml:space="preserve">and retain </w:t>
      </w:r>
      <w:r>
        <w:t>staff</w:t>
      </w:r>
      <w:r w:rsidR="00AC12C1">
        <w:t>.</w:t>
      </w:r>
    </w:p>
    <w:p w14:paraId="0F1612B9" w14:textId="5C7BB131" w:rsidR="00AC12C1" w:rsidRDefault="00AC12C1" w:rsidP="00AC12C1">
      <w:pPr>
        <w:pStyle w:val="ListParagraph"/>
        <w:numPr>
          <w:ilvl w:val="1"/>
          <w:numId w:val="10"/>
        </w:numPr>
        <w:spacing w:after="0" w:line="240" w:lineRule="auto"/>
      </w:pPr>
      <w:proofErr w:type="gramStart"/>
      <w:r>
        <w:t>Develop</w:t>
      </w:r>
      <w:r w:rsidR="00054296">
        <w:t>s</w:t>
      </w:r>
      <w:proofErr w:type="gramEnd"/>
      <w:r>
        <w:t xml:space="preserve"> and continuously improve the service delivery system for businesses and job seekers.</w:t>
      </w:r>
    </w:p>
    <w:p w14:paraId="6FABF399" w14:textId="508EAB0C" w:rsidR="002856E8" w:rsidRDefault="002856E8" w:rsidP="002856E8">
      <w:pPr>
        <w:pStyle w:val="ListParagraph"/>
        <w:numPr>
          <w:ilvl w:val="0"/>
          <w:numId w:val="10"/>
        </w:numPr>
        <w:spacing w:after="0" w:line="240" w:lineRule="auto"/>
      </w:pPr>
      <w:r>
        <w:t>System Alignment and Effective Operations</w:t>
      </w:r>
    </w:p>
    <w:p w14:paraId="3748842F" w14:textId="6B66A959" w:rsidR="009631FF" w:rsidRDefault="009631FF" w:rsidP="002856E8">
      <w:pPr>
        <w:pStyle w:val="ListParagraph"/>
        <w:numPr>
          <w:ilvl w:val="1"/>
          <w:numId w:val="10"/>
        </w:numPr>
        <w:spacing w:after="0" w:line="240" w:lineRule="auto"/>
      </w:pPr>
      <w:proofErr w:type="gramStart"/>
      <w:r>
        <w:t>Develop</w:t>
      </w:r>
      <w:r w:rsidR="00054296">
        <w:t>s</w:t>
      </w:r>
      <w:proofErr w:type="gramEnd"/>
      <w:r>
        <w:t xml:space="preserve"> staff and services provided under their authority.</w:t>
      </w:r>
    </w:p>
    <w:p w14:paraId="585EFE7C" w14:textId="4D7A644C" w:rsidR="009631FF" w:rsidRDefault="009631FF" w:rsidP="002856E8">
      <w:pPr>
        <w:pStyle w:val="ListParagraph"/>
        <w:numPr>
          <w:ilvl w:val="1"/>
          <w:numId w:val="10"/>
        </w:numPr>
        <w:spacing w:after="0" w:line="240" w:lineRule="auto"/>
      </w:pPr>
      <w:r>
        <w:t>Manage</w:t>
      </w:r>
      <w:r w:rsidR="00054296">
        <w:t>s</w:t>
      </w:r>
      <w:r>
        <w:t xml:space="preserve"> the resources for cost effectiveness and accountability</w:t>
      </w:r>
    </w:p>
    <w:p w14:paraId="32C950D7" w14:textId="3D505284" w:rsidR="009631FF" w:rsidRDefault="009631FF" w:rsidP="002856E8">
      <w:pPr>
        <w:pStyle w:val="ListParagraph"/>
        <w:numPr>
          <w:ilvl w:val="1"/>
          <w:numId w:val="10"/>
        </w:numPr>
        <w:spacing w:after="0" w:line="240" w:lineRule="auto"/>
      </w:pPr>
      <w:proofErr w:type="gramStart"/>
      <w:r>
        <w:t>Develop</w:t>
      </w:r>
      <w:r w:rsidR="00054296">
        <w:t>s</w:t>
      </w:r>
      <w:proofErr w:type="gramEnd"/>
      <w:r>
        <w:t xml:space="preserve"> policies and guidance for </w:t>
      </w:r>
      <w:r w:rsidR="00AC12C1">
        <w:t>WIOA Title I services and align and collaborate with One-Stop partners.</w:t>
      </w:r>
    </w:p>
    <w:p w14:paraId="1225163A" w14:textId="6D464EF7" w:rsidR="00A0022F" w:rsidRDefault="00A0022F" w:rsidP="002856E8">
      <w:pPr>
        <w:pStyle w:val="ListParagraph"/>
        <w:numPr>
          <w:ilvl w:val="1"/>
          <w:numId w:val="10"/>
        </w:numPr>
        <w:spacing w:after="0" w:line="240" w:lineRule="auto"/>
      </w:pPr>
      <w:r>
        <w:t>P</w:t>
      </w:r>
      <w:r w:rsidR="00ED6EC0">
        <w:t>rovide</w:t>
      </w:r>
      <w:r w:rsidR="00054296">
        <w:t>s</w:t>
      </w:r>
      <w:r w:rsidR="00ED6EC0">
        <w:t xml:space="preserve"> executive, managerial, and leadership </w:t>
      </w:r>
      <w:r>
        <w:t xml:space="preserve">duties essential to executing </w:t>
      </w:r>
      <w:r w:rsidR="00ED6EC0">
        <w:t xml:space="preserve">the </w:t>
      </w:r>
      <w:r>
        <w:t xml:space="preserve">SVWDB </w:t>
      </w:r>
      <w:r w:rsidR="00ED6EC0">
        <w:t>directives</w:t>
      </w:r>
      <w:r>
        <w:t>.</w:t>
      </w:r>
    </w:p>
    <w:p w14:paraId="0AFAD7B9" w14:textId="4FBEFEEB" w:rsidR="00E4660F" w:rsidRDefault="00E4660F" w:rsidP="00E4660F">
      <w:pPr>
        <w:pStyle w:val="ListParagraph"/>
        <w:numPr>
          <w:ilvl w:val="0"/>
          <w:numId w:val="10"/>
        </w:numPr>
        <w:spacing w:after="0" w:line="240" w:lineRule="auto"/>
      </w:pPr>
      <w:r>
        <w:t xml:space="preserve">Board </w:t>
      </w:r>
      <w:r w:rsidR="00054296">
        <w:t xml:space="preserve">of Directors </w:t>
      </w:r>
      <w:r>
        <w:t>Leadership and Chief Elected Official Consortium Liaison</w:t>
      </w:r>
    </w:p>
    <w:p w14:paraId="34076B1B" w14:textId="68E6BEC9" w:rsidR="00E4660F" w:rsidRDefault="00E4660F" w:rsidP="00E4660F">
      <w:pPr>
        <w:pStyle w:val="ListParagraph"/>
        <w:numPr>
          <w:ilvl w:val="0"/>
          <w:numId w:val="13"/>
        </w:numPr>
        <w:spacing w:after="0" w:line="240" w:lineRule="auto"/>
      </w:pPr>
      <w:r>
        <w:t>Serves as the liaison to the Board of Directors and all committees.</w:t>
      </w:r>
    </w:p>
    <w:p w14:paraId="554181A0" w14:textId="4E520026" w:rsidR="00E4660F" w:rsidRDefault="00E4660F" w:rsidP="00E4660F">
      <w:pPr>
        <w:pStyle w:val="ListParagraph"/>
        <w:numPr>
          <w:ilvl w:val="0"/>
          <w:numId w:val="13"/>
        </w:numPr>
        <w:spacing w:after="0" w:line="240" w:lineRule="auto"/>
      </w:pPr>
      <w:r>
        <w:t xml:space="preserve">Partners with the Board in the development and implementation of the strategic and local workforce plans and all other WIOA </w:t>
      </w:r>
      <w:proofErr w:type="gramStart"/>
      <w:r>
        <w:t>Title I</w:t>
      </w:r>
      <w:proofErr w:type="gramEnd"/>
      <w:r>
        <w:t xml:space="preserve"> requirements.</w:t>
      </w:r>
    </w:p>
    <w:p w14:paraId="1CB1F714" w14:textId="71A796F5" w:rsidR="00E4660F" w:rsidRDefault="00E4660F" w:rsidP="00E4660F">
      <w:pPr>
        <w:pStyle w:val="ListParagraph"/>
        <w:numPr>
          <w:ilvl w:val="0"/>
          <w:numId w:val="13"/>
        </w:numPr>
        <w:spacing w:after="0" w:line="240" w:lineRule="auto"/>
      </w:pPr>
      <w:r>
        <w:t>Provides leadership in developing the program, operational, and financial plans with the Board of Directors and carries out plans and policies authorized by the Board.</w:t>
      </w:r>
    </w:p>
    <w:p w14:paraId="3C500ECF" w14:textId="48346E0F" w:rsidR="00E4660F" w:rsidRDefault="00E4660F" w:rsidP="00E4660F">
      <w:pPr>
        <w:pStyle w:val="ListParagraph"/>
        <w:numPr>
          <w:ilvl w:val="0"/>
          <w:numId w:val="13"/>
        </w:numPr>
        <w:spacing w:after="0" w:line="240" w:lineRule="auto"/>
      </w:pPr>
      <w:proofErr w:type="gramStart"/>
      <w:r>
        <w:t>Assists</w:t>
      </w:r>
      <w:proofErr w:type="gramEnd"/>
      <w:r>
        <w:t xml:space="preserve"> in the recruitment of new Board members with the highest-ranking local elected officials, maintaining required Board composition while engaging a high-performing and engaged Board of Directors.</w:t>
      </w:r>
    </w:p>
    <w:p w14:paraId="7F082BB7" w14:textId="77777777" w:rsidR="00321576" w:rsidRDefault="00321576" w:rsidP="009631FF">
      <w:pPr>
        <w:spacing w:after="0" w:line="240" w:lineRule="auto"/>
        <w:rPr>
          <w:b/>
          <w:bCs/>
          <w:sz w:val="28"/>
          <w:szCs w:val="28"/>
        </w:rPr>
      </w:pPr>
    </w:p>
    <w:p w14:paraId="2C34C14B" w14:textId="5451A12F" w:rsidR="009631FF" w:rsidRPr="008860E8" w:rsidRDefault="009631FF" w:rsidP="009631FF">
      <w:pPr>
        <w:spacing w:after="0" w:line="240" w:lineRule="auto"/>
        <w:rPr>
          <w:b/>
          <w:bCs/>
          <w:sz w:val="28"/>
          <w:szCs w:val="28"/>
        </w:rPr>
      </w:pPr>
      <w:r w:rsidRPr="008860E8">
        <w:rPr>
          <w:b/>
          <w:bCs/>
          <w:sz w:val="28"/>
          <w:szCs w:val="28"/>
        </w:rPr>
        <w:t>Competencies</w:t>
      </w:r>
      <w:r w:rsidR="00671890" w:rsidRPr="008860E8">
        <w:rPr>
          <w:b/>
          <w:bCs/>
          <w:sz w:val="28"/>
          <w:szCs w:val="28"/>
        </w:rPr>
        <w:t xml:space="preserve"> of the SVWDB </w:t>
      </w:r>
      <w:r w:rsidR="00DA6BA5">
        <w:rPr>
          <w:b/>
          <w:bCs/>
          <w:sz w:val="28"/>
          <w:szCs w:val="28"/>
        </w:rPr>
        <w:t>Executive Director</w:t>
      </w:r>
    </w:p>
    <w:p w14:paraId="0DC67B7B" w14:textId="0F7E5DBF" w:rsidR="009631FF" w:rsidRDefault="009631FF" w:rsidP="009631FF">
      <w:pPr>
        <w:spacing w:after="0" w:line="240" w:lineRule="auto"/>
      </w:pPr>
      <w:r>
        <w:t xml:space="preserve">The observable behaviors and </w:t>
      </w:r>
      <w:r w:rsidR="00321576">
        <w:t>workforce system expertise required to effectively fulfill the responsibilities are:</w:t>
      </w:r>
    </w:p>
    <w:p w14:paraId="1EC2D58B" w14:textId="43FC9755" w:rsidR="009631FF" w:rsidRPr="00671890" w:rsidRDefault="009631FF" w:rsidP="009631FF">
      <w:pPr>
        <w:pStyle w:val="ListParagraph"/>
        <w:numPr>
          <w:ilvl w:val="0"/>
          <w:numId w:val="11"/>
        </w:numPr>
        <w:spacing w:after="0" w:line="240" w:lineRule="auto"/>
        <w:rPr>
          <w:b/>
          <w:bCs/>
        </w:rPr>
      </w:pPr>
      <w:r w:rsidRPr="00671890">
        <w:rPr>
          <w:b/>
          <w:bCs/>
        </w:rPr>
        <w:t>Vision and Strategic Leadership</w:t>
      </w:r>
    </w:p>
    <w:p w14:paraId="0FFE4A27" w14:textId="77777777" w:rsidR="009631FF" w:rsidRDefault="009631FF" w:rsidP="009631FF">
      <w:pPr>
        <w:pStyle w:val="ListParagraph"/>
        <w:numPr>
          <w:ilvl w:val="1"/>
          <w:numId w:val="11"/>
        </w:numPr>
        <w:spacing w:after="0" w:line="240" w:lineRule="auto"/>
      </w:pPr>
      <w:r>
        <w:t xml:space="preserve">Sees ahead and thinks beyond today.  </w:t>
      </w:r>
    </w:p>
    <w:p w14:paraId="482BD2FF" w14:textId="3D1D2C1C" w:rsidR="009631FF" w:rsidRDefault="00B17A4B" w:rsidP="009631FF">
      <w:pPr>
        <w:pStyle w:val="ListParagraph"/>
        <w:numPr>
          <w:ilvl w:val="1"/>
          <w:numId w:val="11"/>
        </w:numPr>
        <w:spacing w:after="0" w:line="240" w:lineRule="auto"/>
      </w:pPr>
      <w:r>
        <w:t xml:space="preserve">Understands the </w:t>
      </w:r>
      <w:r w:rsidR="00E82D2E">
        <w:t xml:space="preserve">current </w:t>
      </w:r>
      <w:r>
        <w:t xml:space="preserve">workforce </w:t>
      </w:r>
      <w:r w:rsidR="009631FF">
        <w:t xml:space="preserve">needs of the Valley </w:t>
      </w:r>
      <w:r w:rsidR="00E82D2E">
        <w:t>and works to anticipate future talent needs.</w:t>
      </w:r>
    </w:p>
    <w:p w14:paraId="62DAB2C2" w14:textId="77777777" w:rsidR="00E82D2E" w:rsidRDefault="0037791C" w:rsidP="009631FF">
      <w:pPr>
        <w:pStyle w:val="ListParagraph"/>
        <w:numPr>
          <w:ilvl w:val="1"/>
          <w:numId w:val="11"/>
        </w:numPr>
        <w:spacing w:after="0" w:line="240" w:lineRule="auto"/>
      </w:pPr>
      <w:r>
        <w:t xml:space="preserve">Develops </w:t>
      </w:r>
      <w:r w:rsidR="00E82D2E">
        <w:t xml:space="preserve">SVWDB </w:t>
      </w:r>
      <w:r>
        <w:t>strategic plan</w:t>
      </w:r>
      <w:r w:rsidR="00E82D2E">
        <w:t>(</w:t>
      </w:r>
      <w:r>
        <w:t>s</w:t>
      </w:r>
      <w:r w:rsidR="00E82D2E">
        <w:t>)</w:t>
      </w:r>
      <w:r>
        <w:t xml:space="preserve"> that </w:t>
      </w:r>
      <w:r w:rsidR="00E82D2E">
        <w:t>supports solutions to address regional talent needs.</w:t>
      </w:r>
    </w:p>
    <w:p w14:paraId="0E9397D0" w14:textId="4A63FE85" w:rsidR="00B17A4B" w:rsidRDefault="00E82D2E" w:rsidP="009631FF">
      <w:pPr>
        <w:pStyle w:val="ListParagraph"/>
        <w:numPr>
          <w:ilvl w:val="1"/>
          <w:numId w:val="11"/>
        </w:numPr>
        <w:spacing w:after="0" w:line="240" w:lineRule="auto"/>
      </w:pPr>
      <w:r>
        <w:lastRenderedPageBreak/>
        <w:t xml:space="preserve">Develops the WIOA Local Plan that aligns with the State </w:t>
      </w:r>
      <w:r w:rsidR="0037791C">
        <w:t>Workforce Board plan</w:t>
      </w:r>
      <w:r>
        <w:t xml:space="preserve"> and is relevant </w:t>
      </w:r>
      <w:r w:rsidR="0037791C">
        <w:t xml:space="preserve">to the Valley’s future workforce needs </w:t>
      </w:r>
    </w:p>
    <w:p w14:paraId="56CD30C4" w14:textId="4F734946" w:rsidR="009631FF" w:rsidRDefault="00B17A4B" w:rsidP="009631FF">
      <w:pPr>
        <w:pStyle w:val="ListParagraph"/>
        <w:numPr>
          <w:ilvl w:val="1"/>
          <w:numId w:val="11"/>
        </w:numPr>
        <w:spacing w:after="0" w:line="240" w:lineRule="auto"/>
      </w:pPr>
      <w:r>
        <w:t xml:space="preserve">Communicates a compelling and inspired vision; makes the vision shareable by all constituents of the SVWDB.  </w:t>
      </w:r>
    </w:p>
    <w:p w14:paraId="1C233DEC" w14:textId="7DF3CB86" w:rsidR="00B144CF" w:rsidRDefault="00E82D2E" w:rsidP="009631FF">
      <w:pPr>
        <w:pStyle w:val="ListParagraph"/>
        <w:numPr>
          <w:ilvl w:val="1"/>
          <w:numId w:val="11"/>
        </w:numPr>
        <w:spacing w:after="0" w:line="240" w:lineRule="auto"/>
      </w:pPr>
      <w:r>
        <w:t>Represents the SVWDB on a regional, state and national stage through forums, seminars, speaking engagements and memberships. Communicates effectively commanding the attention of others.</w:t>
      </w:r>
    </w:p>
    <w:p w14:paraId="2A05E3CA" w14:textId="022C9110" w:rsidR="00B17A4B" w:rsidRPr="00671890" w:rsidRDefault="00B17A4B" w:rsidP="00B17A4B">
      <w:pPr>
        <w:pStyle w:val="ListParagraph"/>
        <w:numPr>
          <w:ilvl w:val="0"/>
          <w:numId w:val="11"/>
        </w:numPr>
        <w:spacing w:after="0" w:line="240" w:lineRule="auto"/>
        <w:rPr>
          <w:b/>
          <w:bCs/>
        </w:rPr>
      </w:pPr>
      <w:r w:rsidRPr="00671890">
        <w:rPr>
          <w:b/>
          <w:bCs/>
        </w:rPr>
        <w:t>Partnership Builder</w:t>
      </w:r>
    </w:p>
    <w:p w14:paraId="7920ED5F" w14:textId="7A082AE6" w:rsidR="00B17A4B" w:rsidRDefault="00B17A4B" w:rsidP="00B17A4B">
      <w:pPr>
        <w:pStyle w:val="ListParagraph"/>
        <w:numPr>
          <w:ilvl w:val="1"/>
          <w:numId w:val="11"/>
        </w:numPr>
        <w:spacing w:after="0" w:line="240" w:lineRule="auto"/>
      </w:pPr>
      <w:r>
        <w:t>Is widely trusted and seen as a truthful person with high integrity.</w:t>
      </w:r>
    </w:p>
    <w:p w14:paraId="7256A6A1" w14:textId="06F93A9B" w:rsidR="0037791C" w:rsidRDefault="00B144CF" w:rsidP="00B17A4B">
      <w:pPr>
        <w:pStyle w:val="ListParagraph"/>
        <w:numPr>
          <w:ilvl w:val="1"/>
          <w:numId w:val="11"/>
        </w:numPr>
        <w:spacing w:after="0" w:line="240" w:lineRule="auto"/>
      </w:pPr>
      <w:r>
        <w:t>Develops relationships of trust and shared purpose with the leaders of key partners.</w:t>
      </w:r>
    </w:p>
    <w:p w14:paraId="1F2F642A" w14:textId="30FD6BCC" w:rsidR="00B144CF" w:rsidRDefault="00B144CF" w:rsidP="00B17A4B">
      <w:pPr>
        <w:pStyle w:val="ListParagraph"/>
        <w:numPr>
          <w:ilvl w:val="1"/>
          <w:numId w:val="11"/>
        </w:numPr>
        <w:spacing w:after="0" w:line="240" w:lineRule="auto"/>
      </w:pPr>
      <w:r>
        <w:t xml:space="preserve">Understands the needs and unique services and operating methods of </w:t>
      </w:r>
      <w:r w:rsidR="00E82D2E">
        <w:t>c</w:t>
      </w:r>
      <w:r>
        <w:t xml:space="preserve">ore and </w:t>
      </w:r>
      <w:r w:rsidR="00E82D2E">
        <w:t>r</w:t>
      </w:r>
      <w:r>
        <w:t>equired partners.</w:t>
      </w:r>
    </w:p>
    <w:p w14:paraId="50DA0DEA" w14:textId="67638F07" w:rsidR="00B144CF" w:rsidRDefault="00B144CF" w:rsidP="00B17A4B">
      <w:pPr>
        <w:pStyle w:val="ListParagraph"/>
        <w:numPr>
          <w:ilvl w:val="1"/>
          <w:numId w:val="11"/>
        </w:numPr>
        <w:spacing w:after="0" w:line="240" w:lineRule="auto"/>
      </w:pPr>
      <w:r>
        <w:t xml:space="preserve">Builds effective partnerships with the private sector.  </w:t>
      </w:r>
    </w:p>
    <w:p w14:paraId="699C8E1F" w14:textId="400703D1" w:rsidR="00AE2AEE" w:rsidRDefault="00AE2AEE" w:rsidP="00B17A4B">
      <w:pPr>
        <w:pStyle w:val="ListParagraph"/>
        <w:numPr>
          <w:ilvl w:val="1"/>
          <w:numId w:val="11"/>
        </w:numPr>
        <w:spacing w:after="0" w:line="240" w:lineRule="auto"/>
      </w:pPr>
      <w:r>
        <w:t>Builds effective relationships with State workforce staff.</w:t>
      </w:r>
    </w:p>
    <w:p w14:paraId="78A252C7" w14:textId="1E836E6A" w:rsidR="002A7450" w:rsidRDefault="002A7450" w:rsidP="00B17A4B">
      <w:pPr>
        <w:pStyle w:val="ListParagraph"/>
        <w:numPr>
          <w:ilvl w:val="1"/>
          <w:numId w:val="11"/>
        </w:numPr>
        <w:spacing w:after="0" w:line="240" w:lineRule="auto"/>
      </w:pPr>
      <w:r>
        <w:t>Works well with others, especially with the C</w:t>
      </w:r>
      <w:r w:rsidR="00054296">
        <w:t>hief Elected Officials Consortium Chair and officers</w:t>
      </w:r>
      <w:r>
        <w:t>, Board Chair</w:t>
      </w:r>
      <w:r w:rsidR="00054296">
        <w:t>, officers,</w:t>
      </w:r>
      <w:r>
        <w:t xml:space="preserve"> and </w:t>
      </w:r>
      <w:r w:rsidR="00054296">
        <w:t xml:space="preserve">Executive Committee and </w:t>
      </w:r>
      <w:r>
        <w:t>leaders of key partners.</w:t>
      </w:r>
    </w:p>
    <w:p w14:paraId="7884A5FC" w14:textId="1ACC6664" w:rsidR="00B144CF" w:rsidRDefault="00B144CF" w:rsidP="00B17A4B">
      <w:pPr>
        <w:pStyle w:val="ListParagraph"/>
        <w:numPr>
          <w:ilvl w:val="1"/>
          <w:numId w:val="11"/>
        </w:numPr>
        <w:spacing w:after="0" w:line="240" w:lineRule="auto"/>
      </w:pPr>
      <w:r>
        <w:t xml:space="preserve">Acts as the </w:t>
      </w:r>
      <w:r w:rsidR="00054296">
        <w:t>Regional Workforce Hub and works to</w:t>
      </w:r>
      <w:r>
        <w:t xml:space="preserve"> convener </w:t>
      </w:r>
      <w:r w:rsidR="00054296">
        <w:t xml:space="preserve">or support the convening </w:t>
      </w:r>
      <w:r>
        <w:t xml:space="preserve">of the public and private sectors to fulfill the needs of the job seekers and </w:t>
      </w:r>
      <w:r w:rsidR="00054296">
        <w:t>businesses.</w:t>
      </w:r>
    </w:p>
    <w:p w14:paraId="70E59B91" w14:textId="363B02F1" w:rsidR="00AE2AEE" w:rsidRDefault="00054296" w:rsidP="00B17A4B">
      <w:pPr>
        <w:pStyle w:val="ListParagraph"/>
        <w:numPr>
          <w:ilvl w:val="1"/>
          <w:numId w:val="11"/>
        </w:numPr>
        <w:spacing w:after="0" w:line="240" w:lineRule="auto"/>
      </w:pPr>
      <w:r>
        <w:t>Understands and is s</w:t>
      </w:r>
      <w:r w:rsidR="00AE2AEE">
        <w:t>ensitive to how people and organizations in the partnership function.</w:t>
      </w:r>
    </w:p>
    <w:p w14:paraId="0AE02C7D" w14:textId="4B9C4DC8" w:rsidR="007812DD" w:rsidRDefault="00054296" w:rsidP="00B17A4B">
      <w:pPr>
        <w:pStyle w:val="ListParagraph"/>
        <w:numPr>
          <w:ilvl w:val="1"/>
          <w:numId w:val="11"/>
        </w:numPr>
        <w:spacing w:after="0" w:line="240" w:lineRule="auto"/>
      </w:pPr>
      <w:r>
        <w:t>M</w:t>
      </w:r>
      <w:r w:rsidR="007812DD">
        <w:t>aneuver</w:t>
      </w:r>
      <w:r>
        <w:t>s</w:t>
      </w:r>
      <w:r w:rsidR="007812DD">
        <w:t xml:space="preserve"> through complex political situations that could create division and discord among the partners.</w:t>
      </w:r>
    </w:p>
    <w:p w14:paraId="6026BDF5" w14:textId="3CA4515B" w:rsidR="00B144CF" w:rsidRPr="00671890" w:rsidRDefault="00B144CF" w:rsidP="00A0022F">
      <w:pPr>
        <w:pStyle w:val="ListParagraph"/>
        <w:numPr>
          <w:ilvl w:val="0"/>
          <w:numId w:val="10"/>
        </w:numPr>
        <w:spacing w:after="0" w:line="240" w:lineRule="auto"/>
        <w:rPr>
          <w:b/>
          <w:bCs/>
        </w:rPr>
      </w:pPr>
      <w:r w:rsidRPr="00671890">
        <w:rPr>
          <w:b/>
          <w:bCs/>
        </w:rPr>
        <w:t>Workforce System Expert</w:t>
      </w:r>
    </w:p>
    <w:p w14:paraId="5850098C" w14:textId="12A22550" w:rsidR="00AE2AEE" w:rsidRDefault="00AE2AEE" w:rsidP="00AE2AEE">
      <w:pPr>
        <w:pStyle w:val="ListParagraph"/>
        <w:numPr>
          <w:ilvl w:val="1"/>
          <w:numId w:val="10"/>
        </w:numPr>
        <w:spacing w:after="0" w:line="240" w:lineRule="auto"/>
      </w:pPr>
      <w:r>
        <w:t xml:space="preserve">Understands how the various public and private organization’s role, responsibilities, funding, and cultures work to meet </w:t>
      </w:r>
      <w:r w:rsidR="00054296">
        <w:t xml:space="preserve">the </w:t>
      </w:r>
      <w:r w:rsidR="00E20781">
        <w:t>region’s</w:t>
      </w:r>
      <w:r>
        <w:t xml:space="preserve"> workforce needs.</w:t>
      </w:r>
    </w:p>
    <w:p w14:paraId="03A2902C" w14:textId="04574772" w:rsidR="00AE2AEE" w:rsidRDefault="00E20781" w:rsidP="00AE2AEE">
      <w:pPr>
        <w:pStyle w:val="ListParagraph"/>
        <w:numPr>
          <w:ilvl w:val="1"/>
          <w:numId w:val="10"/>
        </w:numPr>
        <w:spacing w:after="0" w:line="240" w:lineRule="auto"/>
      </w:pPr>
      <w:r>
        <w:t xml:space="preserve">Works with </w:t>
      </w:r>
      <w:r w:rsidR="00AE2AEE">
        <w:t xml:space="preserve">labor market data </w:t>
      </w:r>
      <w:r>
        <w:t xml:space="preserve">effectively </w:t>
      </w:r>
      <w:r w:rsidR="00054296">
        <w:t xml:space="preserve">to </w:t>
      </w:r>
      <w:r w:rsidR="00AE2AEE">
        <w:t xml:space="preserve">tell the story of workforce needs today and in the future.  </w:t>
      </w:r>
    </w:p>
    <w:p w14:paraId="44549A60" w14:textId="31C33A96" w:rsidR="00AE2AEE" w:rsidRDefault="00AE2AEE" w:rsidP="00AE2AEE">
      <w:pPr>
        <w:pStyle w:val="ListParagraph"/>
        <w:numPr>
          <w:ilvl w:val="1"/>
          <w:numId w:val="10"/>
        </w:numPr>
        <w:spacing w:after="0" w:line="240" w:lineRule="auto"/>
      </w:pPr>
      <w:r>
        <w:t>Knows the Valley’s workforce needs and priorities.</w:t>
      </w:r>
    </w:p>
    <w:p w14:paraId="2DFAAE24" w14:textId="4653E009" w:rsidR="00AE2AEE" w:rsidRDefault="00AE2AEE" w:rsidP="00AE2AEE">
      <w:pPr>
        <w:pStyle w:val="ListParagraph"/>
        <w:numPr>
          <w:ilvl w:val="1"/>
          <w:numId w:val="10"/>
        </w:numPr>
        <w:spacing w:after="0" w:line="240" w:lineRule="auto"/>
      </w:pPr>
      <w:r>
        <w:t xml:space="preserve">Understands </w:t>
      </w:r>
      <w:r w:rsidR="00054296">
        <w:t xml:space="preserve">the </w:t>
      </w:r>
      <w:r>
        <w:t>W</w:t>
      </w:r>
      <w:r w:rsidR="00054296">
        <w:t xml:space="preserve">orkforce Innovation and Opportunity Act and regulations. </w:t>
      </w:r>
    </w:p>
    <w:p w14:paraId="4FE96F90" w14:textId="4725ED63" w:rsidR="0030661B" w:rsidRDefault="00054296" w:rsidP="00AE2AEE">
      <w:pPr>
        <w:pStyle w:val="ListParagraph"/>
        <w:numPr>
          <w:ilvl w:val="1"/>
          <w:numId w:val="10"/>
        </w:numPr>
        <w:spacing w:after="0" w:line="240" w:lineRule="auto"/>
      </w:pPr>
      <w:r>
        <w:t xml:space="preserve">Seeks funding through resource diversification, leveraging </w:t>
      </w:r>
      <w:r w:rsidR="00E20781">
        <w:t xml:space="preserve">or braiding </w:t>
      </w:r>
      <w:r>
        <w:t xml:space="preserve">funds, and </w:t>
      </w:r>
      <w:r w:rsidR="00407AA6">
        <w:t>grant</w:t>
      </w:r>
      <w:r>
        <w:t xml:space="preserve"> and partnership opportunities. </w:t>
      </w:r>
    </w:p>
    <w:p w14:paraId="3EAAC6DB" w14:textId="22105B15" w:rsidR="00B144CF" w:rsidRPr="00671890" w:rsidRDefault="000C45F0" w:rsidP="00B144CF">
      <w:pPr>
        <w:pStyle w:val="ListParagraph"/>
        <w:numPr>
          <w:ilvl w:val="0"/>
          <w:numId w:val="10"/>
        </w:numPr>
        <w:spacing w:after="0" w:line="240" w:lineRule="auto"/>
        <w:rPr>
          <w:b/>
          <w:bCs/>
        </w:rPr>
      </w:pPr>
      <w:r w:rsidRPr="00671890">
        <w:rPr>
          <w:b/>
          <w:bCs/>
        </w:rPr>
        <w:t xml:space="preserve">Results </w:t>
      </w:r>
      <w:r w:rsidR="0045589F">
        <w:rPr>
          <w:b/>
          <w:bCs/>
        </w:rPr>
        <w:t>O</w:t>
      </w:r>
      <w:r w:rsidRPr="00671890">
        <w:rPr>
          <w:b/>
          <w:bCs/>
        </w:rPr>
        <w:t xml:space="preserve">riented </w:t>
      </w:r>
      <w:r w:rsidR="0045589F">
        <w:rPr>
          <w:b/>
          <w:bCs/>
        </w:rPr>
        <w:t>L</w:t>
      </w:r>
      <w:r w:rsidRPr="00671890">
        <w:rPr>
          <w:b/>
          <w:bCs/>
        </w:rPr>
        <w:t xml:space="preserve">eader and </w:t>
      </w:r>
      <w:r w:rsidR="0045589F">
        <w:rPr>
          <w:b/>
          <w:bCs/>
        </w:rPr>
        <w:t>M</w:t>
      </w:r>
      <w:r w:rsidR="00B144CF" w:rsidRPr="00671890">
        <w:rPr>
          <w:b/>
          <w:bCs/>
        </w:rPr>
        <w:t>anage</w:t>
      </w:r>
      <w:r w:rsidRPr="00671890">
        <w:rPr>
          <w:b/>
          <w:bCs/>
        </w:rPr>
        <w:t xml:space="preserve">r </w:t>
      </w:r>
    </w:p>
    <w:p w14:paraId="37737FD2" w14:textId="78DEA22B" w:rsidR="005B440B" w:rsidRDefault="00085950" w:rsidP="00B144CF">
      <w:pPr>
        <w:pStyle w:val="ListParagraph"/>
        <w:numPr>
          <w:ilvl w:val="1"/>
          <w:numId w:val="10"/>
        </w:numPr>
        <w:spacing w:after="0" w:line="240" w:lineRule="auto"/>
      </w:pPr>
      <w:r>
        <w:t xml:space="preserve">Sets </w:t>
      </w:r>
      <w:r w:rsidR="007C2FDF">
        <w:t>achievable goals</w:t>
      </w:r>
      <w:r w:rsidR="00E20781">
        <w:t>.</w:t>
      </w:r>
    </w:p>
    <w:p w14:paraId="3C9B780B" w14:textId="4CC65A63" w:rsidR="00B144CF" w:rsidRDefault="005B440B" w:rsidP="00B144CF">
      <w:pPr>
        <w:pStyle w:val="ListParagraph"/>
        <w:numPr>
          <w:ilvl w:val="1"/>
          <w:numId w:val="10"/>
        </w:numPr>
        <w:spacing w:after="0" w:line="240" w:lineRule="auto"/>
      </w:pPr>
      <w:r>
        <w:t xml:space="preserve">Keeps staff focused on the right priorities while helping to remove distractions. </w:t>
      </w:r>
    </w:p>
    <w:p w14:paraId="78D8E2FC" w14:textId="463D6882" w:rsidR="007C2FDF" w:rsidRDefault="007C2FDF" w:rsidP="00B144CF">
      <w:pPr>
        <w:pStyle w:val="ListParagraph"/>
        <w:numPr>
          <w:ilvl w:val="1"/>
          <w:numId w:val="10"/>
        </w:numPr>
        <w:spacing w:after="0" w:line="240" w:lineRule="auto"/>
      </w:pPr>
      <w:r>
        <w:t>Pursues everything with energy, drive and a need to finish; works hard and is a self</w:t>
      </w:r>
      <w:r w:rsidR="000C45F0">
        <w:t>-</w:t>
      </w:r>
      <w:r>
        <w:t>starter.</w:t>
      </w:r>
    </w:p>
    <w:p w14:paraId="12DC0C8D" w14:textId="091E7C17" w:rsidR="007C2FDF" w:rsidRDefault="007C2FDF" w:rsidP="00B144CF">
      <w:pPr>
        <w:pStyle w:val="ListParagraph"/>
        <w:numPr>
          <w:ilvl w:val="1"/>
          <w:numId w:val="10"/>
        </w:numPr>
        <w:spacing w:after="0" w:line="240" w:lineRule="auto"/>
      </w:pPr>
      <w:r>
        <w:t>Searches out and seizes opportunities that advance the strategic plan.</w:t>
      </w:r>
    </w:p>
    <w:p w14:paraId="06D229B9" w14:textId="14C60616" w:rsidR="007C2FDF" w:rsidRDefault="007C2FDF" w:rsidP="00B144CF">
      <w:pPr>
        <w:pStyle w:val="ListParagraph"/>
        <w:numPr>
          <w:ilvl w:val="1"/>
          <w:numId w:val="10"/>
        </w:numPr>
        <w:spacing w:after="0" w:line="240" w:lineRule="auto"/>
      </w:pPr>
      <w:r>
        <w:t>Relishes the role as leader</w:t>
      </w:r>
      <w:r w:rsidR="000C45F0">
        <w:t>; takes responsibility for performance.</w:t>
      </w:r>
    </w:p>
    <w:p w14:paraId="4EB6637A" w14:textId="41C08BD6" w:rsidR="000C45F0" w:rsidRDefault="00E20781" w:rsidP="00B144CF">
      <w:pPr>
        <w:pStyle w:val="ListParagraph"/>
        <w:numPr>
          <w:ilvl w:val="1"/>
          <w:numId w:val="10"/>
        </w:numPr>
        <w:spacing w:after="0" w:line="240" w:lineRule="auto"/>
      </w:pPr>
      <w:r>
        <w:t>Remains c</w:t>
      </w:r>
      <w:r w:rsidR="000C45F0">
        <w:t>ool under pressure; handles stress well.</w:t>
      </w:r>
    </w:p>
    <w:p w14:paraId="18305C5D" w14:textId="27062AFD" w:rsidR="00300FD5" w:rsidRDefault="000C45F0" w:rsidP="00B144CF">
      <w:pPr>
        <w:pStyle w:val="ListParagraph"/>
        <w:numPr>
          <w:ilvl w:val="1"/>
          <w:numId w:val="10"/>
        </w:numPr>
        <w:spacing w:after="0" w:line="240" w:lineRule="auto"/>
      </w:pPr>
      <w:r>
        <w:t>Measures and monitors activities</w:t>
      </w:r>
      <w:r w:rsidR="00E20781">
        <w:t>.</w:t>
      </w:r>
    </w:p>
    <w:p w14:paraId="3F17EC2A" w14:textId="32ABE947" w:rsidR="000C45F0" w:rsidRDefault="00E20781" w:rsidP="00B144CF">
      <w:pPr>
        <w:pStyle w:val="ListParagraph"/>
        <w:numPr>
          <w:ilvl w:val="1"/>
          <w:numId w:val="10"/>
        </w:numPr>
        <w:spacing w:after="0" w:line="240" w:lineRule="auto"/>
      </w:pPr>
      <w:proofErr w:type="gramStart"/>
      <w:r>
        <w:t>Applies</w:t>
      </w:r>
      <w:proofErr w:type="gramEnd"/>
      <w:r>
        <w:t xml:space="preserve"> </w:t>
      </w:r>
      <w:r w:rsidR="00300FD5">
        <w:t>budgetary discipline</w:t>
      </w:r>
      <w:r>
        <w:t xml:space="preserve"> effectively.</w:t>
      </w:r>
    </w:p>
    <w:p w14:paraId="3365BC4D" w14:textId="08211992" w:rsidR="00300FD5" w:rsidRDefault="00300FD5" w:rsidP="00B144CF">
      <w:pPr>
        <w:pStyle w:val="ListParagraph"/>
        <w:numPr>
          <w:ilvl w:val="1"/>
          <w:numId w:val="10"/>
        </w:numPr>
        <w:spacing w:after="0" w:line="240" w:lineRule="auto"/>
      </w:pPr>
      <w:r>
        <w:t>Keeps others informed with relevant financial and other information</w:t>
      </w:r>
      <w:r w:rsidR="00E20781">
        <w:t>.</w:t>
      </w:r>
    </w:p>
    <w:p w14:paraId="766AD064" w14:textId="6D59D72B" w:rsidR="000C45F0" w:rsidRDefault="000C45F0" w:rsidP="00B144CF">
      <w:pPr>
        <w:pStyle w:val="ListParagraph"/>
        <w:numPr>
          <w:ilvl w:val="1"/>
          <w:numId w:val="10"/>
        </w:numPr>
        <w:spacing w:after="0" w:line="240" w:lineRule="auto"/>
      </w:pPr>
      <w:proofErr w:type="gramStart"/>
      <w:r>
        <w:t>Uses</w:t>
      </w:r>
      <w:proofErr w:type="gramEnd"/>
      <w:r>
        <w:t xml:space="preserve"> resources wisely and with effective internal control systems.</w:t>
      </w:r>
    </w:p>
    <w:p w14:paraId="3FC79FFC" w14:textId="32992C97" w:rsidR="000C45F0" w:rsidRDefault="000C45F0" w:rsidP="00E20781">
      <w:pPr>
        <w:pStyle w:val="ListParagraph"/>
        <w:numPr>
          <w:ilvl w:val="1"/>
          <w:numId w:val="10"/>
        </w:numPr>
        <w:spacing w:after="0" w:line="240" w:lineRule="auto"/>
      </w:pPr>
      <w:r>
        <w:t xml:space="preserve">An effective </w:t>
      </w:r>
      <w:proofErr w:type="gramStart"/>
      <w:r>
        <w:t>people</w:t>
      </w:r>
      <w:proofErr w:type="gramEnd"/>
      <w:r>
        <w:t xml:space="preserve"> and staff builder</w:t>
      </w:r>
      <w:r w:rsidR="00147202">
        <w:t xml:space="preserve"> responsible for all staff hiring, evaluation, compensation determinations, and dismissal of staff</w:t>
      </w:r>
      <w:r w:rsidR="00E20781">
        <w:t>.</w:t>
      </w:r>
    </w:p>
    <w:p w14:paraId="6DDA6984" w14:textId="5BB8A122" w:rsidR="005B440B" w:rsidRDefault="005B440B" w:rsidP="005B440B">
      <w:pPr>
        <w:pStyle w:val="ListParagraph"/>
        <w:numPr>
          <w:ilvl w:val="1"/>
          <w:numId w:val="10"/>
        </w:numPr>
        <w:spacing w:after="0" w:line="240" w:lineRule="auto"/>
      </w:pPr>
      <w:r>
        <w:t xml:space="preserve">Dedicated to meeting the needs of the SVWDB </w:t>
      </w:r>
      <w:r w:rsidR="00E20781">
        <w:t xml:space="preserve">job seeker and business </w:t>
      </w:r>
      <w:r>
        <w:t>customer</w:t>
      </w:r>
      <w:r w:rsidR="00E20781">
        <w:t xml:space="preserve">s. </w:t>
      </w:r>
    </w:p>
    <w:p w14:paraId="683D88D4" w14:textId="0819BC30" w:rsidR="002A7450" w:rsidRDefault="002A7450" w:rsidP="005B440B">
      <w:pPr>
        <w:pStyle w:val="ListParagraph"/>
        <w:numPr>
          <w:ilvl w:val="1"/>
          <w:numId w:val="10"/>
        </w:numPr>
        <w:spacing w:after="0" w:line="240" w:lineRule="auto"/>
      </w:pPr>
      <w:r>
        <w:t>Takes the initiative to search out and apply for grants that advance the strategy.</w:t>
      </w:r>
    </w:p>
    <w:p w14:paraId="0966A38D" w14:textId="77777777" w:rsidR="008860E8" w:rsidRDefault="008860E8" w:rsidP="008860E8">
      <w:pPr>
        <w:spacing w:after="0" w:line="240" w:lineRule="auto"/>
      </w:pPr>
    </w:p>
    <w:p w14:paraId="5ADC4861" w14:textId="522EB62F" w:rsidR="008860E8" w:rsidRPr="008860E8" w:rsidRDefault="00582337" w:rsidP="008860E8">
      <w:pPr>
        <w:spacing w:after="0" w:line="240" w:lineRule="auto"/>
        <w:rPr>
          <w:b/>
          <w:sz w:val="28"/>
          <w:szCs w:val="28"/>
        </w:rPr>
      </w:pPr>
      <w:r>
        <w:rPr>
          <w:b/>
          <w:sz w:val="28"/>
          <w:szCs w:val="28"/>
        </w:rPr>
        <w:t>Knowledge, Skills and Abilities</w:t>
      </w:r>
    </w:p>
    <w:p w14:paraId="612E46A8" w14:textId="77777777" w:rsidR="003963FC" w:rsidRDefault="00E20781" w:rsidP="008860E8">
      <w:pPr>
        <w:pStyle w:val="ListParagraph"/>
        <w:numPr>
          <w:ilvl w:val="0"/>
          <w:numId w:val="6"/>
        </w:numPr>
        <w:spacing w:after="0" w:line="240" w:lineRule="auto"/>
      </w:pPr>
      <w:r>
        <w:t xml:space="preserve">Senior leadership experience with a track record of progressive growth and proven results in leading a complex </w:t>
      </w:r>
      <w:r w:rsidR="003963FC">
        <w:t>organization.</w:t>
      </w:r>
    </w:p>
    <w:p w14:paraId="4FD1A334" w14:textId="55A169C0" w:rsidR="008860E8" w:rsidRDefault="00DD3F02" w:rsidP="008860E8">
      <w:pPr>
        <w:pStyle w:val="ListParagraph"/>
        <w:numPr>
          <w:ilvl w:val="0"/>
          <w:numId w:val="6"/>
        </w:numPr>
        <w:spacing w:after="0" w:line="240" w:lineRule="auto"/>
      </w:pPr>
      <w:r>
        <w:t xml:space="preserve">Prior </w:t>
      </w:r>
      <w:r w:rsidR="003963FC">
        <w:t xml:space="preserve">leadership </w:t>
      </w:r>
      <w:r>
        <w:t>role in</w:t>
      </w:r>
      <w:r w:rsidR="003963FC">
        <w:t xml:space="preserve"> a Local Workforce Board is preferred.</w:t>
      </w:r>
    </w:p>
    <w:p w14:paraId="63E2D7B9" w14:textId="4B1F2110" w:rsidR="003963FC" w:rsidRDefault="003963FC" w:rsidP="008860E8">
      <w:pPr>
        <w:pStyle w:val="ListParagraph"/>
        <w:numPr>
          <w:ilvl w:val="0"/>
          <w:numId w:val="6"/>
        </w:numPr>
        <w:spacing w:after="0" w:line="240" w:lineRule="auto"/>
      </w:pPr>
      <w:r>
        <w:t>In-depth knowledge of the Workforce Innovation and Opportunity Act (WIOA) and the operations of the Virginia Department of Workforce Development and Advancement (Virginia Works). An understanding of the Virginia Board of Workforce Development (VBWD).</w:t>
      </w:r>
    </w:p>
    <w:p w14:paraId="76AB440D" w14:textId="2C7C3EB4" w:rsidR="007E1033" w:rsidRDefault="007E1033" w:rsidP="008860E8">
      <w:pPr>
        <w:pStyle w:val="ListParagraph"/>
        <w:numPr>
          <w:ilvl w:val="0"/>
          <w:numId w:val="6"/>
        </w:numPr>
        <w:spacing w:after="0" w:line="240" w:lineRule="auto"/>
      </w:pPr>
      <w:r>
        <w:t>Experience managing and implementing Federal, State, and non-profit grants.</w:t>
      </w:r>
    </w:p>
    <w:p w14:paraId="49A82FD3" w14:textId="0BE2B4DA" w:rsidR="007E1033" w:rsidRDefault="007E1033" w:rsidP="008860E8">
      <w:pPr>
        <w:pStyle w:val="ListParagraph"/>
        <w:numPr>
          <w:ilvl w:val="0"/>
          <w:numId w:val="6"/>
        </w:numPr>
        <w:spacing w:after="0" w:line="240" w:lineRule="auto"/>
      </w:pPr>
      <w:r>
        <w:t>Experience with grant-seeking and workforce program design.</w:t>
      </w:r>
    </w:p>
    <w:p w14:paraId="48D1E499" w14:textId="7B368C24" w:rsidR="003963FC" w:rsidRDefault="003963FC" w:rsidP="008860E8">
      <w:pPr>
        <w:pStyle w:val="ListParagraph"/>
        <w:numPr>
          <w:ilvl w:val="0"/>
          <w:numId w:val="6"/>
        </w:numPr>
        <w:spacing w:after="0" w:line="240" w:lineRule="auto"/>
      </w:pPr>
      <w:r>
        <w:t>Experience working with federal and state workforce development organizations and associations.</w:t>
      </w:r>
    </w:p>
    <w:p w14:paraId="1067BA60" w14:textId="56476420" w:rsidR="003963FC" w:rsidRDefault="003963FC" w:rsidP="008860E8">
      <w:pPr>
        <w:pStyle w:val="ListParagraph"/>
        <w:numPr>
          <w:ilvl w:val="0"/>
          <w:numId w:val="6"/>
        </w:numPr>
        <w:spacing w:after="0" w:line="240" w:lineRule="auto"/>
      </w:pPr>
      <w:r>
        <w:t>Superior relationship</w:t>
      </w:r>
      <w:r w:rsidR="0045589F">
        <w:t>-</w:t>
      </w:r>
      <w:r>
        <w:t>builder with the ability to convene and lead diverse stakeholders to a common agenda.</w:t>
      </w:r>
    </w:p>
    <w:p w14:paraId="3CEC14EE" w14:textId="1EE01ED1" w:rsidR="003963FC" w:rsidRDefault="003963FC" w:rsidP="008860E8">
      <w:pPr>
        <w:pStyle w:val="ListParagraph"/>
        <w:numPr>
          <w:ilvl w:val="0"/>
          <w:numId w:val="6"/>
        </w:numPr>
        <w:spacing w:after="0" w:line="240" w:lineRule="auto"/>
      </w:pPr>
      <w:r>
        <w:t>Ability to build and inspire an effective, results-driven team.</w:t>
      </w:r>
    </w:p>
    <w:p w14:paraId="74550FFB" w14:textId="2787FA06" w:rsidR="003963FC" w:rsidRDefault="003963FC" w:rsidP="008860E8">
      <w:pPr>
        <w:pStyle w:val="ListParagraph"/>
        <w:numPr>
          <w:ilvl w:val="0"/>
          <w:numId w:val="6"/>
        </w:numPr>
        <w:spacing w:after="0" w:line="240" w:lineRule="auto"/>
      </w:pPr>
      <w:r>
        <w:t>Strong character with grit, emotional intelligence, authenticity, humility, and broad perspective.</w:t>
      </w:r>
    </w:p>
    <w:p w14:paraId="6BFBA5D5" w14:textId="2FCAA379" w:rsidR="003963FC" w:rsidRPr="00E20781" w:rsidRDefault="003963FC" w:rsidP="008860E8">
      <w:pPr>
        <w:pStyle w:val="ListParagraph"/>
        <w:numPr>
          <w:ilvl w:val="0"/>
          <w:numId w:val="6"/>
        </w:numPr>
        <w:spacing w:after="0" w:line="240" w:lineRule="auto"/>
      </w:pPr>
      <w:r>
        <w:t>Ability to think strategically and execute new ideas in fast-paced, uncertain environment.</w:t>
      </w:r>
    </w:p>
    <w:p w14:paraId="3C2ACAD8" w14:textId="77777777" w:rsidR="008860E8" w:rsidRPr="00257442" w:rsidRDefault="008860E8" w:rsidP="008860E8">
      <w:pPr>
        <w:pStyle w:val="ListParagraph"/>
        <w:spacing w:after="0" w:line="240" w:lineRule="auto"/>
      </w:pPr>
    </w:p>
    <w:p w14:paraId="573CB17D" w14:textId="77777777" w:rsidR="008860E8" w:rsidRDefault="008860E8" w:rsidP="00ED6EC0">
      <w:pPr>
        <w:spacing w:after="0" w:line="240" w:lineRule="auto"/>
        <w:rPr>
          <w:b/>
          <w:bCs/>
        </w:rPr>
      </w:pPr>
    </w:p>
    <w:sectPr w:rsidR="008860E8" w:rsidSect="00AF1F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6B4B" w14:textId="77777777" w:rsidR="00627681" w:rsidRDefault="00627681" w:rsidP="00A547A7">
      <w:pPr>
        <w:spacing w:after="0" w:line="240" w:lineRule="auto"/>
      </w:pPr>
      <w:r>
        <w:separator/>
      </w:r>
    </w:p>
  </w:endnote>
  <w:endnote w:type="continuationSeparator" w:id="0">
    <w:p w14:paraId="4FA631FC" w14:textId="77777777" w:rsidR="00627681" w:rsidRDefault="00627681" w:rsidP="00A5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9F39" w14:textId="531C56DF" w:rsidR="008259BA" w:rsidRDefault="004B62C7">
    <w:pPr>
      <w:pStyle w:val="Footer"/>
    </w:pPr>
    <w:r>
      <w:t>March 2026</w:t>
    </w:r>
  </w:p>
  <w:p w14:paraId="0F94FEE1" w14:textId="77777777" w:rsidR="00A547A7" w:rsidRDefault="00A54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8B55" w14:textId="77777777" w:rsidR="00627681" w:rsidRDefault="00627681" w:rsidP="00A547A7">
      <w:pPr>
        <w:spacing w:after="0" w:line="240" w:lineRule="auto"/>
      </w:pPr>
      <w:r>
        <w:separator/>
      </w:r>
    </w:p>
  </w:footnote>
  <w:footnote w:type="continuationSeparator" w:id="0">
    <w:p w14:paraId="3567552E" w14:textId="77777777" w:rsidR="00627681" w:rsidRDefault="00627681" w:rsidP="00A5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8F6D" w14:textId="709F0CB1" w:rsidR="00A0022F" w:rsidRDefault="00A0022F" w:rsidP="00A0022F">
    <w:pPr>
      <w:spacing w:after="0" w:line="240" w:lineRule="auto"/>
      <w:jc w:val="center"/>
      <w:rPr>
        <w:b/>
        <w:sz w:val="24"/>
      </w:rPr>
    </w:pPr>
    <w:r w:rsidRPr="00ED6EC0">
      <w:rPr>
        <w:b/>
        <w:sz w:val="24"/>
      </w:rPr>
      <w:t xml:space="preserve">SHENANDOAH VALLEY WORKFORCE </w:t>
    </w:r>
    <w:r>
      <w:rPr>
        <w:b/>
        <w:sz w:val="24"/>
      </w:rPr>
      <w:t>DEVELOPMENT</w:t>
    </w:r>
    <w:r w:rsidRPr="00ED6EC0">
      <w:rPr>
        <w:b/>
        <w:sz w:val="24"/>
      </w:rPr>
      <w:t xml:space="preserve"> BOARD</w:t>
    </w:r>
    <w:r w:rsidR="004B62C7">
      <w:rPr>
        <w:b/>
        <w:sz w:val="24"/>
      </w:rPr>
      <w:t>, INC.</w:t>
    </w:r>
  </w:p>
  <w:p w14:paraId="244FA16C" w14:textId="40705B9E" w:rsidR="00A0022F" w:rsidRDefault="008259BA" w:rsidP="004734A9">
    <w:pPr>
      <w:spacing w:after="0" w:line="240" w:lineRule="auto"/>
      <w:jc w:val="center"/>
      <w:rPr>
        <w:b/>
        <w:sz w:val="24"/>
      </w:rPr>
    </w:pPr>
    <w:r>
      <w:rPr>
        <w:b/>
        <w:sz w:val="24"/>
      </w:rPr>
      <w:t>EXECUTIVE DIRECTOR</w:t>
    </w:r>
    <w:r w:rsidR="004734A9">
      <w:rPr>
        <w:b/>
        <w:sz w:val="24"/>
      </w:rPr>
      <w:t xml:space="preserve"> </w:t>
    </w:r>
    <w:r w:rsidR="00A0022F" w:rsidRPr="00ED6EC0">
      <w:rPr>
        <w:b/>
        <w:sz w:val="24"/>
      </w:rPr>
      <w:t>JOB DESCRIPTION</w:t>
    </w:r>
  </w:p>
  <w:p w14:paraId="21EDF013" w14:textId="77777777" w:rsidR="00A0022F" w:rsidRDefault="00A00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4C4"/>
    <w:multiLevelType w:val="hybridMultilevel"/>
    <w:tmpl w:val="CD2E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F6AB8"/>
    <w:multiLevelType w:val="hybridMultilevel"/>
    <w:tmpl w:val="CEBC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94A62"/>
    <w:multiLevelType w:val="hybridMultilevel"/>
    <w:tmpl w:val="4FDE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F36A9"/>
    <w:multiLevelType w:val="hybridMultilevel"/>
    <w:tmpl w:val="3EE6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03964"/>
    <w:multiLevelType w:val="hybridMultilevel"/>
    <w:tmpl w:val="37C2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F3510"/>
    <w:multiLevelType w:val="hybridMultilevel"/>
    <w:tmpl w:val="AAFE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956AB"/>
    <w:multiLevelType w:val="hybridMultilevel"/>
    <w:tmpl w:val="D05CD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97BDD"/>
    <w:multiLevelType w:val="hybridMultilevel"/>
    <w:tmpl w:val="369EA9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F97CDF"/>
    <w:multiLevelType w:val="hybridMultilevel"/>
    <w:tmpl w:val="9878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26B4"/>
    <w:multiLevelType w:val="hybridMultilevel"/>
    <w:tmpl w:val="F286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026E5"/>
    <w:multiLevelType w:val="hybridMultilevel"/>
    <w:tmpl w:val="CF9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E4FFC"/>
    <w:multiLevelType w:val="hybridMultilevel"/>
    <w:tmpl w:val="66A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B0D36"/>
    <w:multiLevelType w:val="hybridMultilevel"/>
    <w:tmpl w:val="E23A7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189571">
    <w:abstractNumId w:val="2"/>
  </w:num>
  <w:num w:numId="2" w16cid:durableId="406609324">
    <w:abstractNumId w:val="11"/>
  </w:num>
  <w:num w:numId="3" w16cid:durableId="1935281398">
    <w:abstractNumId w:val="3"/>
  </w:num>
  <w:num w:numId="4" w16cid:durableId="490217303">
    <w:abstractNumId w:val="1"/>
  </w:num>
  <w:num w:numId="5" w16cid:durableId="282662709">
    <w:abstractNumId w:val="5"/>
  </w:num>
  <w:num w:numId="6" w16cid:durableId="1806659995">
    <w:abstractNumId w:val="10"/>
  </w:num>
  <w:num w:numId="7" w16cid:durableId="1003361794">
    <w:abstractNumId w:val="0"/>
  </w:num>
  <w:num w:numId="8" w16cid:durableId="837426690">
    <w:abstractNumId w:val="8"/>
  </w:num>
  <w:num w:numId="9" w16cid:durableId="426392543">
    <w:abstractNumId w:val="4"/>
  </w:num>
  <w:num w:numId="10" w16cid:durableId="1591892929">
    <w:abstractNumId w:val="12"/>
  </w:num>
  <w:num w:numId="11" w16cid:durableId="1567717697">
    <w:abstractNumId w:val="6"/>
  </w:num>
  <w:num w:numId="12" w16cid:durableId="981426918">
    <w:abstractNumId w:val="9"/>
  </w:num>
  <w:num w:numId="13" w16cid:durableId="1861967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C0"/>
    <w:rsid w:val="000078D6"/>
    <w:rsid w:val="00054296"/>
    <w:rsid w:val="00085950"/>
    <w:rsid w:val="0009718B"/>
    <w:rsid w:val="000C45F0"/>
    <w:rsid w:val="000E65EF"/>
    <w:rsid w:val="000F499E"/>
    <w:rsid w:val="00113743"/>
    <w:rsid w:val="00147202"/>
    <w:rsid w:val="00165417"/>
    <w:rsid w:val="001B2D21"/>
    <w:rsid w:val="001D63DD"/>
    <w:rsid w:val="00203BC1"/>
    <w:rsid w:val="00257442"/>
    <w:rsid w:val="0026713C"/>
    <w:rsid w:val="00274C5B"/>
    <w:rsid w:val="002856E8"/>
    <w:rsid w:val="002A7450"/>
    <w:rsid w:val="002E3AE0"/>
    <w:rsid w:val="00300FD5"/>
    <w:rsid w:val="0030661B"/>
    <w:rsid w:val="00321576"/>
    <w:rsid w:val="00335F62"/>
    <w:rsid w:val="00370C1C"/>
    <w:rsid w:val="0037791C"/>
    <w:rsid w:val="003963FC"/>
    <w:rsid w:val="003973CA"/>
    <w:rsid w:val="003A4354"/>
    <w:rsid w:val="003B2395"/>
    <w:rsid w:val="003B4053"/>
    <w:rsid w:val="003C5F79"/>
    <w:rsid w:val="003D404E"/>
    <w:rsid w:val="00407AA6"/>
    <w:rsid w:val="00407F03"/>
    <w:rsid w:val="00421355"/>
    <w:rsid w:val="0045589F"/>
    <w:rsid w:val="004734A9"/>
    <w:rsid w:val="00486228"/>
    <w:rsid w:val="004B62C7"/>
    <w:rsid w:val="004E5582"/>
    <w:rsid w:val="004E6B96"/>
    <w:rsid w:val="00515C10"/>
    <w:rsid w:val="00515E54"/>
    <w:rsid w:val="00553D45"/>
    <w:rsid w:val="005550C6"/>
    <w:rsid w:val="00574DF4"/>
    <w:rsid w:val="00582337"/>
    <w:rsid w:val="005A254C"/>
    <w:rsid w:val="005B440B"/>
    <w:rsid w:val="005F3338"/>
    <w:rsid w:val="0061311E"/>
    <w:rsid w:val="00627681"/>
    <w:rsid w:val="00634CDD"/>
    <w:rsid w:val="00671890"/>
    <w:rsid w:val="006A7DFF"/>
    <w:rsid w:val="006B6A64"/>
    <w:rsid w:val="006D7EE2"/>
    <w:rsid w:val="006F0843"/>
    <w:rsid w:val="0071248D"/>
    <w:rsid w:val="00726CC8"/>
    <w:rsid w:val="007664CB"/>
    <w:rsid w:val="007812DD"/>
    <w:rsid w:val="00792922"/>
    <w:rsid w:val="007C2FDF"/>
    <w:rsid w:val="007C523C"/>
    <w:rsid w:val="007E1033"/>
    <w:rsid w:val="007E3150"/>
    <w:rsid w:val="008250EF"/>
    <w:rsid w:val="008259BA"/>
    <w:rsid w:val="00845F68"/>
    <w:rsid w:val="00865490"/>
    <w:rsid w:val="008836F5"/>
    <w:rsid w:val="008860E8"/>
    <w:rsid w:val="008A3C71"/>
    <w:rsid w:val="008B621E"/>
    <w:rsid w:val="008C1928"/>
    <w:rsid w:val="008F2353"/>
    <w:rsid w:val="008F6A30"/>
    <w:rsid w:val="00913404"/>
    <w:rsid w:val="00940A27"/>
    <w:rsid w:val="00947F76"/>
    <w:rsid w:val="00961768"/>
    <w:rsid w:val="009631FF"/>
    <w:rsid w:val="00977AC0"/>
    <w:rsid w:val="009E12A1"/>
    <w:rsid w:val="009F21E5"/>
    <w:rsid w:val="009F48DA"/>
    <w:rsid w:val="00A0022F"/>
    <w:rsid w:val="00A3511C"/>
    <w:rsid w:val="00A41915"/>
    <w:rsid w:val="00A547A7"/>
    <w:rsid w:val="00A721B5"/>
    <w:rsid w:val="00A77EFE"/>
    <w:rsid w:val="00A92072"/>
    <w:rsid w:val="00A92E5B"/>
    <w:rsid w:val="00A94DE2"/>
    <w:rsid w:val="00AC12C1"/>
    <w:rsid w:val="00AE2AEE"/>
    <w:rsid w:val="00AF1F03"/>
    <w:rsid w:val="00B144CF"/>
    <w:rsid w:val="00B17A4B"/>
    <w:rsid w:val="00BC1A56"/>
    <w:rsid w:val="00BC25D1"/>
    <w:rsid w:val="00BF40FB"/>
    <w:rsid w:val="00C249DC"/>
    <w:rsid w:val="00C63B6F"/>
    <w:rsid w:val="00C7659C"/>
    <w:rsid w:val="00CB7CF9"/>
    <w:rsid w:val="00D1148C"/>
    <w:rsid w:val="00D278D0"/>
    <w:rsid w:val="00D3703D"/>
    <w:rsid w:val="00D849A4"/>
    <w:rsid w:val="00DA6BA5"/>
    <w:rsid w:val="00DD3F02"/>
    <w:rsid w:val="00E20781"/>
    <w:rsid w:val="00E24C14"/>
    <w:rsid w:val="00E33228"/>
    <w:rsid w:val="00E3476A"/>
    <w:rsid w:val="00E4660F"/>
    <w:rsid w:val="00E82D2E"/>
    <w:rsid w:val="00EA2418"/>
    <w:rsid w:val="00EA5FE3"/>
    <w:rsid w:val="00ED6EC0"/>
    <w:rsid w:val="00EF4026"/>
    <w:rsid w:val="00F107C2"/>
    <w:rsid w:val="00F7359B"/>
    <w:rsid w:val="00FA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69B2"/>
  <w15:docId w15:val="{6FF442D4-4B92-4143-829B-B7C6FCE9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C0"/>
    <w:pPr>
      <w:ind w:left="720"/>
      <w:contextualSpacing/>
    </w:pPr>
  </w:style>
  <w:style w:type="paragraph" w:styleId="Header">
    <w:name w:val="header"/>
    <w:basedOn w:val="Normal"/>
    <w:link w:val="HeaderChar"/>
    <w:uiPriority w:val="99"/>
    <w:unhideWhenUsed/>
    <w:rsid w:val="00A5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7A7"/>
  </w:style>
  <w:style w:type="paragraph" w:styleId="Footer">
    <w:name w:val="footer"/>
    <w:basedOn w:val="Normal"/>
    <w:link w:val="FooterChar"/>
    <w:uiPriority w:val="99"/>
    <w:unhideWhenUsed/>
    <w:rsid w:val="00A5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7A7"/>
  </w:style>
  <w:style w:type="paragraph" w:styleId="BalloonText">
    <w:name w:val="Balloon Text"/>
    <w:basedOn w:val="Normal"/>
    <w:link w:val="BalloonTextChar"/>
    <w:uiPriority w:val="99"/>
    <w:semiHidden/>
    <w:unhideWhenUsed/>
    <w:rsid w:val="00A54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8383-5D27-403D-A33B-9D580340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5351</Characters>
  <Application>Microsoft Office Word</Application>
  <DocSecurity>0</DocSecurity>
  <Lines>109</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CMiller</dc:creator>
  <cp:lastModifiedBy>Sharon Johnson</cp:lastModifiedBy>
  <cp:revision>2</cp:revision>
  <cp:lastPrinted>2026-03-24T15:46:00Z</cp:lastPrinted>
  <dcterms:created xsi:type="dcterms:W3CDTF">2026-03-24T15:48:00Z</dcterms:created>
  <dcterms:modified xsi:type="dcterms:W3CDTF">2026-03-24T15:48:00Z</dcterms:modified>
</cp:coreProperties>
</file>